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3E" w:rsidRPr="00322687" w:rsidRDefault="0043663E" w:rsidP="0043663E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322687">
        <w:rPr>
          <w:rFonts w:ascii="Arial" w:hAnsi="Arial" w:cs="Arial"/>
          <w:color w:val="000000"/>
          <w:sz w:val="20"/>
          <w:szCs w:val="20"/>
        </w:rPr>
        <w:t>Name: ___________________________________________________ Date: _______________________ Period: _____</w:t>
      </w:r>
    </w:p>
    <w:p w:rsidR="0043663E" w:rsidRPr="00322687" w:rsidRDefault="0043663E" w:rsidP="0043663E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43663E" w:rsidRPr="00322687" w:rsidRDefault="0043663E" w:rsidP="0043663E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322687">
        <w:rPr>
          <w:rFonts w:ascii="Arial" w:hAnsi="Arial" w:cs="Arial"/>
          <w:b/>
          <w:color w:val="000000"/>
          <w:sz w:val="20"/>
          <w:szCs w:val="20"/>
          <w:u w:val="single"/>
        </w:rPr>
        <w:t>Unit 1 Test Practice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– </w:t>
      </w:r>
      <w:r w:rsidR="003F2A7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Short and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Long Response</w:t>
      </w:r>
      <w:r w:rsidRPr="00322687">
        <w:rPr>
          <w:rFonts w:ascii="Arial" w:hAnsi="Arial" w:cs="Arial"/>
          <w:b/>
          <w:color w:val="000000"/>
          <w:sz w:val="20"/>
          <w:szCs w:val="20"/>
          <w:u w:val="single"/>
        </w:rPr>
        <w:t>: Evolution, Classification, and Origin of Life</w:t>
      </w:r>
    </w:p>
    <w:p w:rsidR="0043663E" w:rsidRPr="00322687" w:rsidRDefault="0043663E" w:rsidP="0043663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322687">
        <w:rPr>
          <w:rFonts w:ascii="Arial" w:hAnsi="Arial" w:cs="Arial"/>
          <w:color w:val="000000"/>
          <w:sz w:val="20"/>
          <w:szCs w:val="20"/>
        </w:rPr>
        <w:t xml:space="preserve">Ms. </w:t>
      </w:r>
      <w:proofErr w:type="spellStart"/>
      <w:r w:rsidRPr="00322687">
        <w:rPr>
          <w:rFonts w:ascii="Arial" w:hAnsi="Arial" w:cs="Arial"/>
          <w:color w:val="000000"/>
          <w:sz w:val="20"/>
          <w:szCs w:val="20"/>
        </w:rPr>
        <w:t>Ottolini</w:t>
      </w:r>
      <w:proofErr w:type="spellEnd"/>
      <w:r w:rsidRPr="00322687">
        <w:rPr>
          <w:rFonts w:ascii="Arial" w:hAnsi="Arial" w:cs="Arial"/>
          <w:color w:val="000000"/>
          <w:sz w:val="20"/>
          <w:szCs w:val="20"/>
        </w:rPr>
        <w:t>, AP Biology</w:t>
      </w:r>
    </w:p>
    <w:p w:rsidR="0043663E" w:rsidRDefault="0043663E" w:rsidP="0043663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43663E" w:rsidRDefault="0043663E" w:rsidP="0043663E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 xml:space="preserve">Supplementary Resources: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See “Ms. </w:t>
      </w:r>
      <w:proofErr w:type="spellStart"/>
      <w:r>
        <w:rPr>
          <w:rFonts w:ascii="Arial" w:hAnsi="Arial" w:cs="Arial"/>
          <w:i/>
          <w:color w:val="000000"/>
          <w:sz w:val="20"/>
          <w:szCs w:val="20"/>
        </w:rPr>
        <w:t>Ottolini’s</w:t>
      </w:r>
      <w:proofErr w:type="spellEnd"/>
      <w:r>
        <w:rPr>
          <w:rFonts w:ascii="Arial" w:hAnsi="Arial" w:cs="Arial"/>
          <w:i/>
          <w:color w:val="000000"/>
          <w:sz w:val="20"/>
          <w:szCs w:val="20"/>
        </w:rPr>
        <w:t xml:space="preserve"> Tips for Answering Long Response Questions” and “Command Terms List” for general guidelines for answering long response questions.</w:t>
      </w:r>
    </w:p>
    <w:p w:rsidR="0043663E" w:rsidRDefault="0043663E" w:rsidP="0043663E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43663E" w:rsidRPr="003F2A72" w:rsidRDefault="003F2A72" w:rsidP="0043663E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Sample Question – Short Response: </w:t>
      </w:r>
    </w:p>
    <w:p w:rsid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2A72" w:rsidRPr="00AD02B1" w:rsidRDefault="003F2A72" w:rsidP="00AD02B1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02B1">
        <w:rPr>
          <w:rFonts w:ascii="Arial" w:hAnsi="Arial" w:cs="Arial"/>
          <w:color w:val="000000"/>
          <w:sz w:val="20"/>
          <w:szCs w:val="20"/>
        </w:rPr>
        <w:t>2013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F2A72">
        <w:rPr>
          <w:rFonts w:ascii="Arial" w:hAnsi="Arial" w:cs="Arial"/>
          <w:color w:val="000000"/>
          <w:sz w:val="20"/>
          <w:szCs w:val="20"/>
        </w:rPr>
        <w:t>Fossils of lobe-finned fishes, which are ancestors of amphibians, are found in rocks that are at least 380 million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3F2A72">
        <w:rPr>
          <w:rFonts w:ascii="Arial" w:hAnsi="Arial" w:cs="Arial"/>
          <w:color w:val="000000"/>
          <w:sz w:val="20"/>
          <w:szCs w:val="20"/>
        </w:rPr>
        <w:t>years</w:t>
      </w:r>
      <w:proofErr w:type="gramEnd"/>
      <w:r w:rsidRPr="003F2A72">
        <w:rPr>
          <w:rFonts w:ascii="Arial" w:hAnsi="Arial" w:cs="Arial"/>
          <w:color w:val="000000"/>
          <w:sz w:val="20"/>
          <w:szCs w:val="20"/>
        </w:rPr>
        <w:t xml:space="preserve"> old. Fossils of the oldest amphibian-like vertebrate animals with true legs and lungs are found in rocks that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3F2A72">
        <w:rPr>
          <w:rFonts w:ascii="Arial" w:hAnsi="Arial" w:cs="Arial"/>
          <w:color w:val="000000"/>
          <w:sz w:val="20"/>
          <w:szCs w:val="20"/>
        </w:rPr>
        <w:t>are</w:t>
      </w:r>
      <w:proofErr w:type="gramEnd"/>
      <w:r w:rsidRPr="003F2A72">
        <w:rPr>
          <w:rFonts w:ascii="Arial" w:hAnsi="Arial" w:cs="Arial"/>
          <w:color w:val="000000"/>
          <w:sz w:val="20"/>
          <w:szCs w:val="20"/>
        </w:rPr>
        <w:t xml:space="preserve"> approximately 363 million years old.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F2A72">
        <w:rPr>
          <w:rFonts w:ascii="Arial" w:hAnsi="Arial" w:cs="Arial"/>
          <w:color w:val="000000"/>
          <w:sz w:val="20"/>
          <w:szCs w:val="20"/>
        </w:rPr>
        <w:t>Three samples of rocks are available that might contain fossils of a transitional species between lobe-finned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3F2A72">
        <w:rPr>
          <w:rFonts w:ascii="Arial" w:hAnsi="Arial" w:cs="Arial"/>
          <w:color w:val="000000"/>
          <w:sz w:val="20"/>
          <w:szCs w:val="20"/>
        </w:rPr>
        <w:t>fishes</w:t>
      </w:r>
      <w:proofErr w:type="gramEnd"/>
      <w:r w:rsidRPr="003F2A72">
        <w:rPr>
          <w:rFonts w:ascii="Arial" w:hAnsi="Arial" w:cs="Arial"/>
          <w:color w:val="000000"/>
          <w:sz w:val="20"/>
          <w:szCs w:val="20"/>
        </w:rPr>
        <w:t xml:space="preserve"> and amphibians: one rock sample that is 350 million years old, one that is 370 million years old, and one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3F2A72">
        <w:rPr>
          <w:rFonts w:ascii="Arial" w:hAnsi="Arial" w:cs="Arial"/>
          <w:color w:val="000000"/>
          <w:sz w:val="20"/>
          <w:szCs w:val="20"/>
        </w:rPr>
        <w:t>that</w:t>
      </w:r>
      <w:proofErr w:type="gramEnd"/>
      <w:r w:rsidRPr="003F2A72">
        <w:rPr>
          <w:rFonts w:ascii="Arial" w:hAnsi="Arial" w:cs="Arial"/>
          <w:color w:val="000000"/>
          <w:sz w:val="20"/>
          <w:szCs w:val="20"/>
        </w:rPr>
        <w:t xml:space="preserve"> is 390 million years old.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F2A72">
        <w:rPr>
          <w:rFonts w:ascii="Arial" w:hAnsi="Arial" w:cs="Arial"/>
          <w:color w:val="000000"/>
          <w:sz w:val="20"/>
          <w:szCs w:val="20"/>
        </w:rPr>
        <w:t xml:space="preserve">(a) </w:t>
      </w:r>
      <w:r w:rsidRPr="003F2A72">
        <w:rPr>
          <w:rFonts w:ascii="Arial" w:hAnsi="Arial" w:cs="Arial"/>
          <w:bCs/>
          <w:color w:val="000000"/>
          <w:sz w:val="20"/>
          <w:szCs w:val="20"/>
        </w:rPr>
        <w:t xml:space="preserve">Select </w:t>
      </w:r>
      <w:r w:rsidRPr="003F2A72">
        <w:rPr>
          <w:rFonts w:ascii="Arial" w:hAnsi="Arial" w:cs="Arial"/>
          <w:color w:val="000000"/>
          <w:sz w:val="20"/>
          <w:szCs w:val="20"/>
        </w:rPr>
        <w:t>the most appropriate sample of rocks in which to search for a transitional species between lobe-finned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3F2A72">
        <w:rPr>
          <w:rFonts w:ascii="Arial" w:hAnsi="Arial" w:cs="Arial"/>
          <w:color w:val="000000"/>
          <w:sz w:val="20"/>
          <w:szCs w:val="20"/>
        </w:rPr>
        <w:t>fishes</w:t>
      </w:r>
      <w:proofErr w:type="gramEnd"/>
      <w:r w:rsidRPr="003F2A72">
        <w:rPr>
          <w:rFonts w:ascii="Arial" w:hAnsi="Arial" w:cs="Arial"/>
          <w:color w:val="000000"/>
          <w:sz w:val="20"/>
          <w:szCs w:val="20"/>
        </w:rPr>
        <w:t xml:space="preserve"> and amphibians. </w:t>
      </w:r>
      <w:r w:rsidRPr="003F2A72">
        <w:rPr>
          <w:rFonts w:ascii="Arial" w:hAnsi="Arial" w:cs="Arial"/>
          <w:bCs/>
          <w:color w:val="000000"/>
          <w:sz w:val="20"/>
          <w:szCs w:val="20"/>
        </w:rPr>
        <w:t xml:space="preserve">Justify </w:t>
      </w:r>
      <w:r w:rsidRPr="003F2A72">
        <w:rPr>
          <w:rFonts w:ascii="Arial" w:hAnsi="Arial" w:cs="Arial"/>
          <w:color w:val="000000"/>
          <w:sz w:val="20"/>
          <w:szCs w:val="20"/>
        </w:rPr>
        <w:t>your selection.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F2A72">
        <w:rPr>
          <w:rFonts w:ascii="Arial" w:hAnsi="Arial" w:cs="Arial"/>
          <w:color w:val="000000"/>
          <w:sz w:val="20"/>
          <w:szCs w:val="20"/>
        </w:rPr>
        <w:t xml:space="preserve">(b) </w:t>
      </w:r>
      <w:r w:rsidRPr="003F2A72">
        <w:rPr>
          <w:rFonts w:ascii="Arial" w:hAnsi="Arial" w:cs="Arial"/>
          <w:bCs/>
          <w:color w:val="000000"/>
          <w:sz w:val="20"/>
          <w:szCs w:val="20"/>
        </w:rPr>
        <w:t xml:space="preserve">Describe </w:t>
      </w:r>
      <w:r w:rsidRPr="003F2A72">
        <w:rPr>
          <w:rFonts w:ascii="Arial" w:hAnsi="Arial" w:cs="Arial"/>
          <w:color w:val="000000"/>
          <w:sz w:val="20"/>
          <w:szCs w:val="20"/>
        </w:rPr>
        <w:t>TWO pieces of evidence provided by fossils of a transitional species that would support a</w:t>
      </w:r>
    </w:p>
    <w:p w:rsidR="003F2A72" w:rsidRPr="003F2A72" w:rsidRDefault="003F2A72" w:rsidP="003F2A7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3F2A72">
        <w:rPr>
          <w:rFonts w:ascii="Arial" w:hAnsi="Arial" w:cs="Arial"/>
          <w:color w:val="000000"/>
          <w:sz w:val="20"/>
          <w:szCs w:val="20"/>
        </w:rPr>
        <w:t>hypothesis</w:t>
      </w:r>
      <w:proofErr w:type="gramEnd"/>
      <w:r w:rsidRPr="003F2A72">
        <w:rPr>
          <w:rFonts w:ascii="Arial" w:hAnsi="Arial" w:cs="Arial"/>
          <w:color w:val="000000"/>
          <w:sz w:val="20"/>
          <w:szCs w:val="20"/>
        </w:rPr>
        <w:t xml:space="preserve"> that amphibians evolved from lobe-finned fishes.</w:t>
      </w:r>
    </w:p>
    <w:p w:rsidR="003F2A72" w:rsidRDefault="003F2A72" w:rsidP="0043663E">
      <w:pPr>
        <w:spacing w:after="0" w:line="240" w:lineRule="auto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43663E" w:rsidRDefault="003F2A72" w:rsidP="0043663E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Sample Question – Long Response:</w:t>
      </w:r>
    </w:p>
    <w:p w:rsidR="003F2A72" w:rsidRDefault="003F2A72" w:rsidP="0043663E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AD02B1" w:rsidRPr="00266BE8" w:rsidRDefault="00AD02B1" w:rsidP="00AD02B1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0"/>
          <w:szCs w:val="20"/>
        </w:rPr>
      </w:pPr>
      <w:r>
        <w:rPr>
          <w:rFonts w:ascii="Arial" w:eastAsia="ArialMT" w:hAnsi="Arial" w:cs="Arial"/>
          <w:sz w:val="20"/>
          <w:szCs w:val="20"/>
        </w:rPr>
        <w:t>2003B</w:t>
      </w:r>
    </w:p>
    <w:p w:rsidR="00AD02B1" w:rsidRPr="00266BE8" w:rsidRDefault="00AD02B1" w:rsidP="00AD02B1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0"/>
          <w:szCs w:val="20"/>
        </w:rPr>
      </w:pPr>
      <w:r w:rsidRPr="00266BE8">
        <w:rPr>
          <w:rFonts w:ascii="Arial" w:eastAsia="ArialMT" w:hAnsi="Arial" w:cs="Arial"/>
          <w:sz w:val="20"/>
          <w:szCs w:val="20"/>
        </w:rPr>
        <w:t>Biologists are interested in preserving the diversity of living organisms on the planet.</w:t>
      </w:r>
    </w:p>
    <w:p w:rsidR="00AD02B1" w:rsidRPr="00266BE8" w:rsidRDefault="00AD02B1" w:rsidP="00AD02B1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0"/>
          <w:szCs w:val="20"/>
        </w:rPr>
      </w:pPr>
      <w:r w:rsidRPr="00266BE8">
        <w:rPr>
          <w:rFonts w:ascii="Arial" w:eastAsia="ArialMT" w:hAnsi="Arial" w:cs="Arial"/>
          <w:sz w:val="20"/>
          <w:szCs w:val="20"/>
        </w:rPr>
        <w:t xml:space="preserve">a. </w:t>
      </w:r>
      <w:r w:rsidRPr="00266BE8">
        <w:rPr>
          <w:rFonts w:ascii="Arial" w:eastAsia="Arial-BoldMT" w:hAnsi="Arial" w:cs="Arial"/>
          <w:b/>
          <w:bCs/>
          <w:sz w:val="20"/>
          <w:szCs w:val="20"/>
        </w:rPr>
        <w:t xml:space="preserve">Explain </w:t>
      </w:r>
      <w:r w:rsidRPr="003A6CB4">
        <w:rPr>
          <w:rFonts w:ascii="Arial" w:eastAsia="Arial-BoldMT" w:hAnsi="Arial" w:cs="Arial"/>
          <w:bCs/>
          <w:sz w:val="20"/>
          <w:szCs w:val="20"/>
        </w:rPr>
        <w:t>THREE</w:t>
      </w:r>
      <w:r w:rsidRPr="00266BE8">
        <w:rPr>
          <w:rFonts w:ascii="Arial" w:eastAsia="Arial-BoldMT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MT" w:hAnsi="Arial" w:cs="Arial"/>
          <w:sz w:val="20"/>
          <w:szCs w:val="20"/>
        </w:rPr>
        <w:t>of the following processes or</w:t>
      </w:r>
      <w:r w:rsidRPr="00266BE8">
        <w:rPr>
          <w:rFonts w:ascii="Arial" w:eastAsia="ArialMT" w:hAnsi="Arial" w:cs="Arial"/>
          <w:sz w:val="20"/>
          <w:szCs w:val="20"/>
        </w:rPr>
        <w:t xml:space="preserve"> phenomena, using an appropriate</w:t>
      </w:r>
      <w:r>
        <w:rPr>
          <w:rFonts w:ascii="Arial" w:eastAsia="ArialMT" w:hAnsi="Arial" w:cs="Arial"/>
          <w:sz w:val="20"/>
          <w:szCs w:val="20"/>
        </w:rPr>
        <w:t xml:space="preserve"> </w:t>
      </w:r>
      <w:r w:rsidRPr="00266BE8">
        <w:rPr>
          <w:rFonts w:ascii="Arial" w:eastAsia="ArialMT" w:hAnsi="Arial" w:cs="Arial"/>
          <w:sz w:val="20"/>
          <w:szCs w:val="20"/>
        </w:rPr>
        <w:t>example for each.</w:t>
      </w:r>
    </w:p>
    <w:p w:rsidR="00AD02B1" w:rsidRPr="00266BE8" w:rsidRDefault="00AD02B1" w:rsidP="00AD02B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0"/>
          <w:szCs w:val="20"/>
        </w:rPr>
      </w:pPr>
      <w:r w:rsidRPr="00266BE8">
        <w:rPr>
          <w:rFonts w:ascii="Arial" w:eastAsia="ArialMT" w:hAnsi="Arial" w:cs="Arial"/>
          <w:sz w:val="20"/>
          <w:szCs w:val="20"/>
        </w:rPr>
        <w:t>mutation</w:t>
      </w:r>
    </w:p>
    <w:p w:rsidR="00AD02B1" w:rsidRPr="00266BE8" w:rsidRDefault="00AD02B1" w:rsidP="00AD02B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0"/>
          <w:szCs w:val="20"/>
        </w:rPr>
      </w:pPr>
      <w:r w:rsidRPr="00266BE8">
        <w:rPr>
          <w:rFonts w:ascii="Arial" w:eastAsia="ArialMT" w:hAnsi="Arial" w:cs="Arial"/>
          <w:sz w:val="20"/>
          <w:szCs w:val="20"/>
        </w:rPr>
        <w:t>adaptive radiation</w:t>
      </w:r>
    </w:p>
    <w:p w:rsidR="00AD02B1" w:rsidRPr="00266BE8" w:rsidRDefault="00AD02B1" w:rsidP="00AD02B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0"/>
          <w:szCs w:val="20"/>
        </w:rPr>
      </w:pPr>
      <w:r w:rsidRPr="00266BE8">
        <w:rPr>
          <w:rFonts w:ascii="Arial" w:eastAsia="ArialMT" w:hAnsi="Arial" w:cs="Arial"/>
          <w:sz w:val="20"/>
          <w:szCs w:val="20"/>
        </w:rPr>
        <w:t>polyploidy</w:t>
      </w:r>
      <w:r>
        <w:rPr>
          <w:rFonts w:ascii="Arial" w:eastAsia="ArialMT" w:hAnsi="Arial" w:cs="Arial"/>
          <w:sz w:val="20"/>
          <w:szCs w:val="20"/>
        </w:rPr>
        <w:t xml:space="preserve"> </w:t>
      </w:r>
      <w:r w:rsidRPr="003A6CB4">
        <w:rPr>
          <w:rFonts w:ascii="Arial" w:eastAsia="ArialMT" w:hAnsi="Arial" w:cs="Arial"/>
          <w:i/>
          <w:sz w:val="20"/>
          <w:szCs w:val="20"/>
        </w:rPr>
        <w:t>(Note: we have not talked about this, so you would not use this as an example)</w:t>
      </w:r>
      <w:r>
        <w:rPr>
          <w:rFonts w:ascii="Arial" w:eastAsia="ArialMT" w:hAnsi="Arial" w:cs="Arial"/>
          <w:b/>
          <w:sz w:val="20"/>
          <w:szCs w:val="20"/>
        </w:rPr>
        <w:t xml:space="preserve"> </w:t>
      </w:r>
    </w:p>
    <w:p w:rsidR="00AD02B1" w:rsidRPr="00266BE8" w:rsidRDefault="00AD02B1" w:rsidP="00AD02B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0"/>
          <w:szCs w:val="20"/>
        </w:rPr>
      </w:pPr>
      <w:r w:rsidRPr="00266BE8">
        <w:rPr>
          <w:rFonts w:ascii="Arial" w:eastAsia="ArialMT" w:hAnsi="Arial" w:cs="Arial"/>
          <w:sz w:val="20"/>
          <w:szCs w:val="20"/>
        </w:rPr>
        <w:t>population bottlenecks</w:t>
      </w:r>
    </w:p>
    <w:p w:rsidR="00AD02B1" w:rsidRPr="00266BE8" w:rsidRDefault="00AD02B1" w:rsidP="00AD02B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0"/>
          <w:szCs w:val="20"/>
        </w:rPr>
      </w:pPr>
      <w:r w:rsidRPr="00266BE8">
        <w:rPr>
          <w:rFonts w:ascii="Arial" w:eastAsia="ArialMT" w:hAnsi="Arial" w:cs="Arial"/>
          <w:sz w:val="20"/>
          <w:szCs w:val="20"/>
        </w:rPr>
        <w:t>growth of the human population</w:t>
      </w:r>
      <w:r>
        <w:rPr>
          <w:rFonts w:ascii="Arial" w:eastAsia="ArialMT" w:hAnsi="Arial" w:cs="Arial"/>
          <w:sz w:val="20"/>
          <w:szCs w:val="20"/>
        </w:rPr>
        <w:t xml:space="preserve"> </w:t>
      </w:r>
      <w:r w:rsidRPr="003A6CB4">
        <w:rPr>
          <w:rFonts w:ascii="Arial" w:eastAsia="ArialMT" w:hAnsi="Arial" w:cs="Arial"/>
          <w:i/>
          <w:sz w:val="20"/>
          <w:szCs w:val="20"/>
        </w:rPr>
        <w:t>(Note: we have not talked about this, so you would not use this as an example)</w:t>
      </w:r>
    </w:p>
    <w:p w:rsidR="00AD02B1" w:rsidRPr="003A6CB4" w:rsidRDefault="00AD02B1" w:rsidP="00AD02B1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0"/>
          <w:szCs w:val="20"/>
        </w:rPr>
      </w:pPr>
      <w:r w:rsidRPr="00266BE8">
        <w:rPr>
          <w:rFonts w:ascii="Arial" w:eastAsia="ArialMT" w:hAnsi="Arial" w:cs="Arial"/>
          <w:sz w:val="20"/>
          <w:szCs w:val="20"/>
        </w:rPr>
        <w:t xml:space="preserve">b. For each process or phenomena you selected in (a), </w:t>
      </w:r>
      <w:r w:rsidRPr="00266BE8">
        <w:rPr>
          <w:rFonts w:ascii="Arial" w:eastAsia="Arial-BoldMT" w:hAnsi="Arial" w:cs="Arial"/>
          <w:b/>
          <w:bCs/>
          <w:sz w:val="20"/>
          <w:szCs w:val="20"/>
        </w:rPr>
        <w:t xml:space="preserve">discuss </w:t>
      </w:r>
      <w:r w:rsidRPr="00266BE8">
        <w:rPr>
          <w:rFonts w:ascii="Arial" w:eastAsia="ArialMT" w:hAnsi="Arial" w:cs="Arial"/>
          <w:sz w:val="20"/>
          <w:szCs w:val="20"/>
        </w:rPr>
        <w:t>its impact on the diversity</w:t>
      </w:r>
      <w:r>
        <w:rPr>
          <w:rFonts w:ascii="Arial" w:eastAsia="ArialMT" w:hAnsi="Arial" w:cs="Arial"/>
          <w:sz w:val="20"/>
          <w:szCs w:val="20"/>
        </w:rPr>
        <w:t xml:space="preserve"> </w:t>
      </w:r>
      <w:r w:rsidRPr="00266BE8">
        <w:rPr>
          <w:rFonts w:ascii="Arial" w:eastAsia="ArialMT" w:hAnsi="Arial" w:cs="Arial"/>
          <w:sz w:val="20"/>
          <w:szCs w:val="20"/>
        </w:rPr>
        <w:t>of life on Earth.</w:t>
      </w:r>
    </w:p>
    <w:p w:rsidR="00AD02B1" w:rsidRDefault="00AD02B1" w:rsidP="0043663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663E" w:rsidRPr="007F5705" w:rsidRDefault="003F2A72" w:rsidP="0043663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2004</w:t>
      </w:r>
    </w:p>
    <w:p w:rsidR="0043663E" w:rsidRPr="007F5705" w:rsidRDefault="0043663E" w:rsidP="0043663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5705">
        <w:rPr>
          <w:rFonts w:ascii="Arial" w:hAnsi="Arial" w:cs="Arial"/>
          <w:sz w:val="20"/>
          <w:szCs w:val="20"/>
        </w:rPr>
        <w:t>Darwin is considered the "father of evolutionary biology." Four of his contributions to the field of</w:t>
      </w:r>
      <w:r w:rsidR="003A6CB4">
        <w:rPr>
          <w:rFonts w:ascii="Arial" w:hAnsi="Arial" w:cs="Arial"/>
          <w:sz w:val="20"/>
          <w:szCs w:val="20"/>
        </w:rPr>
        <w:t xml:space="preserve"> </w:t>
      </w:r>
      <w:r w:rsidRPr="007F5705">
        <w:rPr>
          <w:rFonts w:ascii="Arial" w:hAnsi="Arial" w:cs="Arial"/>
          <w:sz w:val="20"/>
          <w:szCs w:val="20"/>
        </w:rPr>
        <w:t>evolutionary biology are listed below.</w:t>
      </w:r>
    </w:p>
    <w:p w:rsidR="0043663E" w:rsidRDefault="0043663E" w:rsidP="0043663E">
      <w:pPr>
        <w:pStyle w:val="ListParagraph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7F5705">
        <w:rPr>
          <w:rFonts w:ascii="Arial" w:hAnsi="Arial" w:cs="Arial"/>
          <w:sz w:val="20"/>
          <w:szCs w:val="20"/>
        </w:rPr>
        <w:t>he non</w:t>
      </w:r>
      <w:r>
        <w:rPr>
          <w:rFonts w:ascii="Arial" w:hAnsi="Arial" w:cs="Arial"/>
          <w:sz w:val="20"/>
          <w:szCs w:val="20"/>
        </w:rPr>
        <w:t>-</w:t>
      </w:r>
      <w:r w:rsidRPr="007F5705">
        <w:rPr>
          <w:rFonts w:ascii="Arial" w:hAnsi="Arial" w:cs="Arial"/>
          <w:sz w:val="20"/>
          <w:szCs w:val="20"/>
        </w:rPr>
        <w:t>constancy of species</w:t>
      </w:r>
    </w:p>
    <w:p w:rsidR="0043663E" w:rsidRPr="007F5705" w:rsidRDefault="0043663E" w:rsidP="0043663E">
      <w:pPr>
        <w:pStyle w:val="ListParagraph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5705">
        <w:rPr>
          <w:rFonts w:ascii="Arial" w:hAnsi="Arial" w:cs="Arial"/>
          <w:sz w:val="20"/>
          <w:szCs w:val="20"/>
        </w:rPr>
        <w:t>Branching evolution, which implies the common descent of all species</w:t>
      </w:r>
    </w:p>
    <w:p w:rsidR="0043663E" w:rsidRPr="007F5705" w:rsidRDefault="0043663E" w:rsidP="0043663E">
      <w:pPr>
        <w:pStyle w:val="ListParagraph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5705">
        <w:rPr>
          <w:rFonts w:ascii="Arial" w:hAnsi="Arial" w:cs="Arial"/>
          <w:sz w:val="20"/>
          <w:szCs w:val="20"/>
        </w:rPr>
        <w:t>Occurrence of gradual changes in species</w:t>
      </w:r>
      <w:r w:rsidR="003A6CB4">
        <w:rPr>
          <w:rFonts w:ascii="Arial" w:hAnsi="Arial" w:cs="Arial"/>
          <w:sz w:val="20"/>
          <w:szCs w:val="20"/>
        </w:rPr>
        <w:t xml:space="preserve"> </w:t>
      </w:r>
      <w:r w:rsidR="003A6CB4">
        <w:rPr>
          <w:rFonts w:ascii="Arial" w:hAnsi="Arial" w:cs="Arial"/>
          <w:i/>
          <w:sz w:val="20"/>
          <w:szCs w:val="20"/>
        </w:rPr>
        <w:t>(To me, this seems like the first one!)</w:t>
      </w:r>
    </w:p>
    <w:p w:rsidR="0043663E" w:rsidRPr="007F5705" w:rsidRDefault="0043663E" w:rsidP="0043663E">
      <w:pPr>
        <w:pStyle w:val="ListParagraph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5705">
        <w:rPr>
          <w:rFonts w:ascii="Arial" w:hAnsi="Arial" w:cs="Arial"/>
          <w:sz w:val="20"/>
          <w:szCs w:val="20"/>
        </w:rPr>
        <w:t>Natural selection as the mechanism for evolution</w:t>
      </w:r>
      <w:r w:rsidR="003A6CB4">
        <w:rPr>
          <w:rFonts w:ascii="Arial" w:hAnsi="Arial" w:cs="Arial"/>
          <w:sz w:val="20"/>
          <w:szCs w:val="20"/>
        </w:rPr>
        <w:t xml:space="preserve"> </w:t>
      </w:r>
    </w:p>
    <w:p w:rsidR="0043663E" w:rsidRPr="007F5705" w:rsidRDefault="0043663E" w:rsidP="0043663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5705">
        <w:rPr>
          <w:rFonts w:ascii="Arial" w:hAnsi="Arial" w:cs="Arial"/>
          <w:sz w:val="20"/>
          <w:szCs w:val="20"/>
        </w:rPr>
        <w:t xml:space="preserve">a. For EACH of the four contributions listed above, </w:t>
      </w:r>
      <w:r w:rsidRPr="003A6CB4">
        <w:rPr>
          <w:rFonts w:ascii="Arial" w:hAnsi="Arial" w:cs="Arial"/>
          <w:b/>
          <w:bCs/>
          <w:sz w:val="20"/>
          <w:szCs w:val="20"/>
        </w:rPr>
        <w:t>discuss</w:t>
      </w:r>
      <w:r w:rsidRPr="007F5705">
        <w:rPr>
          <w:rFonts w:ascii="Arial" w:hAnsi="Arial" w:cs="Arial"/>
          <w:bCs/>
          <w:sz w:val="20"/>
          <w:szCs w:val="20"/>
        </w:rPr>
        <w:t xml:space="preserve"> </w:t>
      </w:r>
      <w:r w:rsidRPr="007F5705">
        <w:rPr>
          <w:rFonts w:ascii="Arial" w:hAnsi="Arial" w:cs="Arial"/>
          <w:sz w:val="20"/>
          <w:szCs w:val="20"/>
        </w:rPr>
        <w:t>one example of supporting</w:t>
      </w:r>
      <w:r w:rsidR="003A6CB4">
        <w:rPr>
          <w:rFonts w:ascii="Arial" w:hAnsi="Arial" w:cs="Arial"/>
          <w:sz w:val="20"/>
          <w:szCs w:val="20"/>
        </w:rPr>
        <w:t xml:space="preserve"> </w:t>
      </w:r>
      <w:r w:rsidRPr="007F5705">
        <w:rPr>
          <w:rFonts w:ascii="Arial" w:hAnsi="Arial" w:cs="Arial"/>
          <w:sz w:val="20"/>
          <w:szCs w:val="20"/>
        </w:rPr>
        <w:t>evidence.</w:t>
      </w:r>
    </w:p>
    <w:p w:rsidR="0043663E" w:rsidRPr="007F5705" w:rsidRDefault="0043663E" w:rsidP="0043663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5705">
        <w:rPr>
          <w:rFonts w:ascii="Arial" w:hAnsi="Arial" w:cs="Arial"/>
          <w:sz w:val="20"/>
          <w:szCs w:val="20"/>
        </w:rPr>
        <w:t>b. Darwin's ideas have been enhanced and modified as new knowledge and technologies</w:t>
      </w:r>
      <w:r w:rsidR="003A6CB4">
        <w:rPr>
          <w:rFonts w:ascii="Arial" w:hAnsi="Arial" w:cs="Arial"/>
          <w:sz w:val="20"/>
          <w:szCs w:val="20"/>
        </w:rPr>
        <w:t xml:space="preserve"> </w:t>
      </w:r>
      <w:r w:rsidRPr="007F5705">
        <w:rPr>
          <w:rFonts w:ascii="Arial" w:hAnsi="Arial" w:cs="Arial"/>
          <w:sz w:val="20"/>
          <w:szCs w:val="20"/>
        </w:rPr>
        <w:t xml:space="preserve">have become available. </w:t>
      </w:r>
      <w:r w:rsidRPr="003A6CB4">
        <w:rPr>
          <w:rFonts w:ascii="Arial" w:hAnsi="Arial" w:cs="Arial"/>
          <w:b/>
          <w:bCs/>
          <w:sz w:val="20"/>
          <w:szCs w:val="20"/>
        </w:rPr>
        <w:t>Discuss</w:t>
      </w:r>
      <w:r w:rsidRPr="007F5705">
        <w:rPr>
          <w:rFonts w:ascii="Arial" w:hAnsi="Arial" w:cs="Arial"/>
          <w:bCs/>
          <w:sz w:val="20"/>
          <w:szCs w:val="20"/>
        </w:rPr>
        <w:t xml:space="preserve"> </w:t>
      </w:r>
      <w:r w:rsidRPr="007F5705">
        <w:rPr>
          <w:rFonts w:ascii="Arial" w:hAnsi="Arial" w:cs="Arial"/>
          <w:sz w:val="20"/>
          <w:szCs w:val="20"/>
        </w:rPr>
        <w:t>how TWO of the following have modified biologists'</w:t>
      </w:r>
      <w:r w:rsidR="003A6CB4">
        <w:rPr>
          <w:rFonts w:ascii="Arial" w:hAnsi="Arial" w:cs="Arial"/>
          <w:sz w:val="20"/>
          <w:szCs w:val="20"/>
        </w:rPr>
        <w:t xml:space="preserve"> </w:t>
      </w:r>
      <w:r w:rsidRPr="007F5705">
        <w:rPr>
          <w:rFonts w:ascii="Arial" w:hAnsi="Arial" w:cs="Arial"/>
          <w:sz w:val="20"/>
          <w:szCs w:val="20"/>
        </w:rPr>
        <w:t>interpretation of Darwin's original contributions.</w:t>
      </w:r>
    </w:p>
    <w:p w:rsidR="0043663E" w:rsidRPr="00266BE8" w:rsidRDefault="0043663E" w:rsidP="0043663E">
      <w:pPr>
        <w:pStyle w:val="ListParagraph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>Hardy-Weinberg equilibrium</w:t>
      </w:r>
    </w:p>
    <w:p w:rsidR="0043663E" w:rsidRPr="00266BE8" w:rsidRDefault="0043663E" w:rsidP="0043663E">
      <w:pPr>
        <w:pStyle w:val="ListParagraph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>Punctuated equilibrium</w:t>
      </w:r>
    </w:p>
    <w:p w:rsidR="0043663E" w:rsidRDefault="0043663E" w:rsidP="0043663E">
      <w:pPr>
        <w:pStyle w:val="ListParagraph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>Genetic engineering</w:t>
      </w:r>
      <w:r w:rsidR="003A6CB4">
        <w:rPr>
          <w:rFonts w:ascii="Arial" w:hAnsi="Arial" w:cs="Arial"/>
          <w:sz w:val="20"/>
          <w:szCs w:val="20"/>
        </w:rPr>
        <w:t xml:space="preserve"> </w:t>
      </w:r>
      <w:r w:rsidR="003A6CB4" w:rsidRPr="003A6CB4">
        <w:rPr>
          <w:rFonts w:ascii="Arial" w:eastAsia="ArialMT" w:hAnsi="Arial" w:cs="Arial"/>
          <w:i/>
          <w:sz w:val="20"/>
          <w:szCs w:val="20"/>
        </w:rPr>
        <w:t>(Note: we have not talked about this, so you would not use this as an example)</w:t>
      </w:r>
    </w:p>
    <w:p w:rsidR="0043663E" w:rsidRDefault="0043663E" w:rsidP="0043663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3663E" w:rsidRPr="00266BE8" w:rsidRDefault="003F2A72" w:rsidP="004366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</w:t>
      </w:r>
    </w:p>
    <w:p w:rsidR="0043663E" w:rsidRPr="00266BE8" w:rsidRDefault="0043663E" w:rsidP="004366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>Charles Darwin proposed that evolution by natural selection was the basis for the differences</w:t>
      </w:r>
      <w:r w:rsidR="003A6CB4">
        <w:rPr>
          <w:rFonts w:ascii="Arial" w:hAnsi="Arial" w:cs="Arial"/>
          <w:sz w:val="20"/>
          <w:szCs w:val="20"/>
        </w:rPr>
        <w:t xml:space="preserve"> </w:t>
      </w:r>
      <w:r w:rsidRPr="00266BE8">
        <w:rPr>
          <w:rFonts w:ascii="Arial" w:hAnsi="Arial" w:cs="Arial"/>
          <w:sz w:val="20"/>
          <w:szCs w:val="20"/>
        </w:rPr>
        <w:t>that he saw in similar organisms as he traveled and collected specimens in South America and</w:t>
      </w:r>
      <w:r w:rsidR="003A6CB4">
        <w:rPr>
          <w:rFonts w:ascii="Arial" w:hAnsi="Arial" w:cs="Arial"/>
          <w:sz w:val="20"/>
          <w:szCs w:val="20"/>
        </w:rPr>
        <w:t xml:space="preserve"> </w:t>
      </w:r>
      <w:r w:rsidRPr="00266BE8">
        <w:rPr>
          <w:rFonts w:ascii="Arial" w:hAnsi="Arial" w:cs="Arial"/>
          <w:sz w:val="20"/>
          <w:szCs w:val="20"/>
        </w:rPr>
        <w:t>on the Galapagos Islands.</w:t>
      </w:r>
    </w:p>
    <w:p w:rsidR="0043663E" w:rsidRPr="00266BE8" w:rsidRDefault="0043663E" w:rsidP="004366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 xml:space="preserve">a. </w:t>
      </w:r>
      <w:r w:rsidRPr="003A6CB4">
        <w:rPr>
          <w:rFonts w:ascii="Arial" w:hAnsi="Arial" w:cs="Arial"/>
          <w:b/>
          <w:bCs/>
          <w:sz w:val="20"/>
          <w:szCs w:val="20"/>
        </w:rPr>
        <w:t xml:space="preserve">Explain </w:t>
      </w:r>
      <w:r w:rsidRPr="00266BE8">
        <w:rPr>
          <w:rFonts w:ascii="Arial" w:hAnsi="Arial" w:cs="Arial"/>
          <w:sz w:val="20"/>
          <w:szCs w:val="20"/>
        </w:rPr>
        <w:t>the theory of evolution by natural selection as presented by Darwin.</w:t>
      </w:r>
    </w:p>
    <w:p w:rsidR="0043663E" w:rsidRPr="00266BE8" w:rsidRDefault="0043663E" w:rsidP="004366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 xml:space="preserve">b. Each of the following relates to an aspect of evolution by natural selection. </w:t>
      </w:r>
      <w:r w:rsidRPr="003F2A72">
        <w:rPr>
          <w:rFonts w:ascii="Arial" w:hAnsi="Arial" w:cs="Arial"/>
          <w:b/>
          <w:bCs/>
          <w:sz w:val="20"/>
          <w:szCs w:val="20"/>
        </w:rPr>
        <w:t>Explain</w:t>
      </w:r>
      <w:r w:rsidRPr="00266BE8">
        <w:rPr>
          <w:rFonts w:ascii="Arial" w:hAnsi="Arial" w:cs="Arial"/>
          <w:bCs/>
          <w:sz w:val="20"/>
          <w:szCs w:val="20"/>
        </w:rPr>
        <w:t xml:space="preserve"> </w:t>
      </w:r>
      <w:r w:rsidRPr="00266BE8">
        <w:rPr>
          <w:rFonts w:ascii="Arial" w:hAnsi="Arial" w:cs="Arial"/>
          <w:sz w:val="20"/>
          <w:szCs w:val="20"/>
        </w:rPr>
        <w:t>three</w:t>
      </w:r>
      <w:r w:rsidR="003A6CB4">
        <w:rPr>
          <w:rFonts w:ascii="Arial" w:hAnsi="Arial" w:cs="Arial"/>
          <w:sz w:val="20"/>
          <w:szCs w:val="20"/>
        </w:rPr>
        <w:t xml:space="preserve"> </w:t>
      </w:r>
      <w:r w:rsidRPr="00266BE8">
        <w:rPr>
          <w:rFonts w:ascii="Arial" w:hAnsi="Arial" w:cs="Arial"/>
          <w:sz w:val="20"/>
          <w:szCs w:val="20"/>
        </w:rPr>
        <w:t>of the following.</w:t>
      </w:r>
    </w:p>
    <w:p w:rsidR="0043663E" w:rsidRPr="00266BE8" w:rsidRDefault="0043663E" w:rsidP="0043663E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6BE8">
        <w:rPr>
          <w:rFonts w:ascii="Arial" w:hAnsi="Arial" w:cs="Arial"/>
          <w:sz w:val="20"/>
          <w:szCs w:val="20"/>
        </w:rPr>
        <w:t>onvergent evolution and the similarities among species (ecological equivalents)</w:t>
      </w:r>
      <w:r>
        <w:rPr>
          <w:rFonts w:ascii="Arial" w:hAnsi="Arial" w:cs="Arial"/>
          <w:sz w:val="20"/>
          <w:szCs w:val="20"/>
        </w:rPr>
        <w:t xml:space="preserve"> </w:t>
      </w:r>
      <w:r w:rsidRPr="00266BE8">
        <w:rPr>
          <w:rFonts w:ascii="Arial" w:hAnsi="Arial" w:cs="Arial"/>
          <w:sz w:val="20"/>
          <w:szCs w:val="20"/>
        </w:rPr>
        <w:t xml:space="preserve">in a particular biome (e.g., tundra, taiga, </w:t>
      </w:r>
      <w:r w:rsidR="003A6CB4">
        <w:rPr>
          <w:rFonts w:ascii="Arial" w:hAnsi="Arial" w:cs="Arial"/>
          <w:sz w:val="20"/>
          <w:szCs w:val="20"/>
        </w:rPr>
        <w:t xml:space="preserve">ocean, </w:t>
      </w:r>
      <w:r w:rsidRPr="00266BE8">
        <w:rPr>
          <w:rFonts w:ascii="Arial" w:hAnsi="Arial" w:cs="Arial"/>
          <w:sz w:val="20"/>
          <w:szCs w:val="20"/>
        </w:rPr>
        <w:t>etc.)</w:t>
      </w:r>
    </w:p>
    <w:p w:rsidR="0043663E" w:rsidRPr="00266BE8" w:rsidRDefault="0043663E" w:rsidP="0043663E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>Natural selection and the formation of insecticide-resistant insects or antibiotic</w:t>
      </w:r>
      <w:r>
        <w:rPr>
          <w:rFonts w:ascii="Arial" w:hAnsi="Arial" w:cs="Arial"/>
          <w:sz w:val="20"/>
          <w:szCs w:val="20"/>
        </w:rPr>
        <w:t xml:space="preserve"> </w:t>
      </w:r>
      <w:r w:rsidRPr="00266BE8">
        <w:rPr>
          <w:rFonts w:ascii="Arial" w:hAnsi="Arial" w:cs="Arial"/>
          <w:sz w:val="20"/>
          <w:szCs w:val="20"/>
        </w:rPr>
        <w:t>resistant</w:t>
      </w:r>
      <w:r>
        <w:rPr>
          <w:rFonts w:ascii="Arial" w:hAnsi="Arial" w:cs="Arial"/>
          <w:sz w:val="20"/>
          <w:szCs w:val="20"/>
        </w:rPr>
        <w:t xml:space="preserve"> </w:t>
      </w:r>
      <w:r w:rsidRPr="00266BE8">
        <w:rPr>
          <w:rFonts w:ascii="Arial" w:hAnsi="Arial" w:cs="Arial"/>
          <w:sz w:val="20"/>
          <w:szCs w:val="20"/>
        </w:rPr>
        <w:t>bacteria</w:t>
      </w:r>
    </w:p>
    <w:p w:rsidR="0043663E" w:rsidRPr="00266BE8" w:rsidRDefault="0043663E" w:rsidP="0043663E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>Speciation and isolation</w:t>
      </w:r>
    </w:p>
    <w:p w:rsidR="0043663E" w:rsidRPr="00266BE8" w:rsidRDefault="0043663E" w:rsidP="0043663E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>Natural selection and behavior such as kinesis, fixed-action-pattern, dominance</w:t>
      </w:r>
      <w:r>
        <w:rPr>
          <w:rFonts w:ascii="Arial" w:hAnsi="Arial" w:cs="Arial"/>
          <w:sz w:val="20"/>
          <w:szCs w:val="20"/>
        </w:rPr>
        <w:t xml:space="preserve"> </w:t>
      </w:r>
      <w:r w:rsidRPr="00266BE8">
        <w:rPr>
          <w:rFonts w:ascii="Arial" w:hAnsi="Arial" w:cs="Arial"/>
          <w:sz w:val="20"/>
          <w:szCs w:val="20"/>
        </w:rPr>
        <w:t>hierarchy, etc.</w:t>
      </w:r>
      <w:r w:rsidR="003F2A72">
        <w:rPr>
          <w:rFonts w:ascii="Arial" w:hAnsi="Arial" w:cs="Arial"/>
          <w:sz w:val="20"/>
          <w:szCs w:val="20"/>
        </w:rPr>
        <w:t xml:space="preserve"> </w:t>
      </w:r>
      <w:r w:rsidR="003F2A72" w:rsidRPr="003A6CB4">
        <w:rPr>
          <w:rFonts w:ascii="Arial" w:eastAsia="ArialMT" w:hAnsi="Arial" w:cs="Arial"/>
          <w:i/>
          <w:sz w:val="20"/>
          <w:szCs w:val="20"/>
        </w:rPr>
        <w:t>(Note: we have not talked about this, so you would not use this as an example)</w:t>
      </w:r>
    </w:p>
    <w:p w:rsidR="0043663E" w:rsidRPr="00266BE8" w:rsidRDefault="0043663E" w:rsidP="0043663E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66BE8">
        <w:rPr>
          <w:rFonts w:ascii="Arial" w:hAnsi="Arial" w:cs="Arial"/>
          <w:sz w:val="20"/>
          <w:szCs w:val="20"/>
        </w:rPr>
        <w:t>Natural selection and heterozygote advantage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F2A72" w:rsidRDefault="003F2A72" w:rsidP="003A6C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2010 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A6CFD">
        <w:rPr>
          <w:rFonts w:ascii="Arial" w:hAnsi="Arial" w:cs="Arial"/>
          <w:sz w:val="20"/>
          <w:szCs w:val="20"/>
        </w:rPr>
        <w:t>Phylogeny reflects the evolutionary history of organisms.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</w:t>
      </w:r>
      <w:r w:rsidRPr="009A6CFD">
        <w:rPr>
          <w:rFonts w:ascii="Arial" w:hAnsi="Arial" w:cs="Arial"/>
          <w:sz w:val="20"/>
          <w:szCs w:val="20"/>
        </w:rPr>
        <w:t xml:space="preserve">) </w:t>
      </w:r>
      <w:r w:rsidRPr="009A6CFD">
        <w:rPr>
          <w:rFonts w:ascii="Arial" w:hAnsi="Arial" w:cs="Arial"/>
          <w:b/>
          <w:bCs/>
          <w:sz w:val="20"/>
          <w:szCs w:val="20"/>
        </w:rPr>
        <w:t xml:space="preserve">Discuss </w:t>
      </w:r>
      <w:r w:rsidRPr="009A6CFD">
        <w:rPr>
          <w:rFonts w:ascii="Arial" w:hAnsi="Arial" w:cs="Arial"/>
          <w:sz w:val="20"/>
          <w:szCs w:val="20"/>
        </w:rPr>
        <w:t>TWO mechanisms of speciation that lead to the development of separate species from a common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proofErr w:type="gramStart"/>
      <w:r w:rsidRPr="009A6CFD">
        <w:rPr>
          <w:rFonts w:ascii="Arial" w:hAnsi="Arial" w:cs="Arial"/>
          <w:sz w:val="20"/>
          <w:szCs w:val="20"/>
        </w:rPr>
        <w:t>ancestor</w:t>
      </w:r>
      <w:proofErr w:type="gramEnd"/>
      <w:r w:rsidRPr="009A6CFD">
        <w:rPr>
          <w:rFonts w:ascii="Arial" w:hAnsi="Arial" w:cs="Arial"/>
          <w:sz w:val="20"/>
          <w:szCs w:val="20"/>
        </w:rPr>
        <w:t>.</w:t>
      </w:r>
      <w:r w:rsidR="003F2A72">
        <w:rPr>
          <w:rFonts w:ascii="Arial" w:hAnsi="Arial" w:cs="Arial"/>
          <w:sz w:val="20"/>
          <w:szCs w:val="20"/>
        </w:rPr>
        <w:t xml:space="preserve"> 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(B</w:t>
      </w:r>
      <w:r w:rsidRPr="009A6CFD">
        <w:rPr>
          <w:rFonts w:ascii="Arial" w:hAnsi="Arial" w:cs="Arial"/>
          <w:sz w:val="20"/>
          <w:szCs w:val="20"/>
        </w:rPr>
        <w:t xml:space="preserve">) </w:t>
      </w:r>
      <w:r w:rsidRPr="009A6CFD">
        <w:rPr>
          <w:rFonts w:ascii="Arial" w:hAnsi="Arial" w:cs="Arial"/>
          <w:b/>
          <w:bCs/>
          <w:sz w:val="20"/>
          <w:szCs w:val="20"/>
        </w:rPr>
        <w:t xml:space="preserve">Explain </w:t>
      </w:r>
      <w:r>
        <w:rPr>
          <w:rFonts w:ascii="Arial" w:hAnsi="Arial" w:cs="Arial"/>
          <w:sz w:val="20"/>
          <w:szCs w:val="20"/>
        </w:rPr>
        <w:t>TWO</w:t>
      </w:r>
      <w:r w:rsidRPr="009A6C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pieces of evidence</w:t>
      </w:r>
      <w:r w:rsidRPr="009A6CFD">
        <w:rPr>
          <w:rFonts w:ascii="Arial" w:hAnsi="Arial" w:cs="Arial"/>
          <w:sz w:val="20"/>
          <w:szCs w:val="20"/>
        </w:rPr>
        <w:t xml:space="preserve"> that have been used to investigate the phylogeny of organisms. </w:t>
      </w:r>
      <w:r w:rsidRPr="009A6CFD">
        <w:rPr>
          <w:rFonts w:ascii="Arial" w:hAnsi="Arial" w:cs="Arial"/>
          <w:b/>
          <w:bCs/>
          <w:sz w:val="20"/>
          <w:szCs w:val="20"/>
        </w:rPr>
        <w:t xml:space="preserve">Describe </w:t>
      </w:r>
      <w:r w:rsidRPr="009A6CFD">
        <w:rPr>
          <w:rFonts w:ascii="Arial" w:hAnsi="Arial" w:cs="Arial"/>
          <w:sz w:val="20"/>
          <w:szCs w:val="20"/>
        </w:rPr>
        <w:t>a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proofErr w:type="gramStart"/>
      <w:r w:rsidRPr="009A6CFD">
        <w:rPr>
          <w:rFonts w:ascii="Arial" w:hAnsi="Arial" w:cs="Arial"/>
          <w:sz w:val="20"/>
          <w:szCs w:val="20"/>
        </w:rPr>
        <w:t>strength</w:t>
      </w:r>
      <w:proofErr w:type="gramEnd"/>
      <w:r w:rsidRPr="009A6CFD">
        <w:rPr>
          <w:rFonts w:ascii="Arial" w:hAnsi="Arial" w:cs="Arial"/>
          <w:sz w:val="20"/>
          <w:szCs w:val="20"/>
        </w:rPr>
        <w:t xml:space="preserve"> or weakness of each method.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(C</w:t>
      </w:r>
      <w:r w:rsidRPr="009A6CFD">
        <w:rPr>
          <w:rFonts w:ascii="Arial" w:hAnsi="Arial" w:cs="Arial"/>
          <w:sz w:val="20"/>
          <w:szCs w:val="20"/>
        </w:rPr>
        <w:t xml:space="preserve">) The two </w:t>
      </w:r>
      <w:proofErr w:type="spellStart"/>
      <w:r w:rsidRPr="009A6CFD">
        <w:rPr>
          <w:rFonts w:ascii="Arial" w:hAnsi="Arial" w:cs="Arial"/>
          <w:sz w:val="20"/>
          <w:szCs w:val="20"/>
        </w:rPr>
        <w:t>phylogenetic</w:t>
      </w:r>
      <w:proofErr w:type="spellEnd"/>
      <w:r w:rsidRPr="009A6CFD">
        <w:rPr>
          <w:rFonts w:ascii="Arial" w:hAnsi="Arial" w:cs="Arial"/>
          <w:sz w:val="20"/>
          <w:szCs w:val="20"/>
        </w:rPr>
        <w:t xml:space="preserve"> trees represent the relationship of whales to six other mammals. All of the organisms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proofErr w:type="gramStart"/>
      <w:r w:rsidRPr="009A6CFD">
        <w:rPr>
          <w:rFonts w:ascii="Arial" w:hAnsi="Arial" w:cs="Arial"/>
          <w:sz w:val="20"/>
          <w:szCs w:val="20"/>
        </w:rPr>
        <w:t>shown</w:t>
      </w:r>
      <w:proofErr w:type="gramEnd"/>
      <w:r w:rsidRPr="009A6CFD">
        <w:rPr>
          <w:rFonts w:ascii="Arial" w:hAnsi="Arial" w:cs="Arial"/>
          <w:sz w:val="20"/>
          <w:szCs w:val="20"/>
        </w:rPr>
        <w:t xml:space="preserve"> have a pulley-shaped </w:t>
      </w:r>
      <w:proofErr w:type="spellStart"/>
      <w:r w:rsidRPr="009A6CFD">
        <w:rPr>
          <w:rFonts w:ascii="Arial" w:hAnsi="Arial" w:cs="Arial"/>
          <w:sz w:val="20"/>
          <w:szCs w:val="20"/>
        </w:rPr>
        <w:t>astragalus</w:t>
      </w:r>
      <w:proofErr w:type="spellEnd"/>
      <w:r w:rsidRPr="009A6CFD">
        <w:rPr>
          <w:rFonts w:ascii="Arial" w:hAnsi="Arial" w:cs="Arial"/>
          <w:sz w:val="20"/>
          <w:szCs w:val="20"/>
        </w:rPr>
        <w:t xml:space="preserve"> bone in the ankle except for the whale.</w:t>
      </w:r>
      <w:bookmarkStart w:id="0" w:name="_GoBack"/>
      <w:bookmarkEnd w:id="0"/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9A6CFD">
        <w:rPr>
          <w:rFonts w:ascii="Arial" w:hAnsi="Arial" w:cs="Arial"/>
          <w:sz w:val="20"/>
          <w:szCs w:val="20"/>
        </w:rPr>
        <w:t xml:space="preserve">• For each tree, </w:t>
      </w:r>
      <w:r w:rsidRPr="009A6CFD">
        <w:rPr>
          <w:rFonts w:ascii="Arial" w:hAnsi="Arial" w:cs="Arial"/>
          <w:b/>
          <w:bCs/>
          <w:sz w:val="20"/>
          <w:szCs w:val="20"/>
        </w:rPr>
        <w:t xml:space="preserve">describe </w:t>
      </w:r>
      <w:r w:rsidRPr="009A6CFD">
        <w:rPr>
          <w:rFonts w:ascii="Arial" w:hAnsi="Arial" w:cs="Arial"/>
          <w:sz w:val="20"/>
          <w:szCs w:val="20"/>
        </w:rPr>
        <w:t>a monophyletic group, the closest relative to the whale, and the point at which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 w:rsidRPr="009A6CFD">
        <w:rPr>
          <w:rFonts w:ascii="Arial" w:hAnsi="Arial" w:cs="Arial"/>
          <w:sz w:val="20"/>
          <w:szCs w:val="20"/>
        </w:rPr>
        <w:t>the</w:t>
      </w:r>
      <w:proofErr w:type="gramEnd"/>
      <w:r w:rsidRPr="009A6CFD">
        <w:rPr>
          <w:rFonts w:ascii="Arial" w:hAnsi="Arial" w:cs="Arial"/>
          <w:sz w:val="20"/>
          <w:szCs w:val="20"/>
        </w:rPr>
        <w:t xml:space="preserve"> pulley </w:t>
      </w:r>
      <w:proofErr w:type="spellStart"/>
      <w:r w:rsidRPr="009A6CFD">
        <w:rPr>
          <w:rFonts w:ascii="Arial" w:hAnsi="Arial" w:cs="Arial"/>
          <w:sz w:val="20"/>
          <w:szCs w:val="20"/>
        </w:rPr>
        <w:t>astragalus</w:t>
      </w:r>
      <w:proofErr w:type="spellEnd"/>
      <w:r w:rsidRPr="009A6CFD">
        <w:rPr>
          <w:rFonts w:ascii="Arial" w:hAnsi="Arial" w:cs="Arial"/>
          <w:sz w:val="20"/>
          <w:szCs w:val="20"/>
        </w:rPr>
        <w:t xml:space="preserve"> was lost or gained.</w:t>
      </w:r>
    </w:p>
    <w:p w:rsidR="003A6CB4" w:rsidRPr="009A6CFD" w:rsidRDefault="003A6CB4" w:rsidP="003A6CB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9A6CFD">
        <w:rPr>
          <w:rFonts w:ascii="Arial" w:hAnsi="Arial" w:cs="Arial"/>
          <w:sz w:val="20"/>
          <w:szCs w:val="20"/>
        </w:rPr>
        <w:t>• Based on the principle of parsimony (the simplest explanation is the best) and the genomic information</w:t>
      </w:r>
    </w:p>
    <w:p w:rsidR="003A6CB4" w:rsidRPr="009A6CFD" w:rsidRDefault="003A6CB4" w:rsidP="003A6CB4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 w:rsidRPr="009A6CFD">
        <w:rPr>
          <w:rFonts w:ascii="Arial" w:hAnsi="Arial" w:cs="Arial"/>
          <w:sz w:val="20"/>
          <w:szCs w:val="20"/>
        </w:rPr>
        <w:t>in</w:t>
      </w:r>
      <w:proofErr w:type="gramEnd"/>
      <w:r w:rsidRPr="009A6CFD">
        <w:rPr>
          <w:rFonts w:ascii="Arial" w:hAnsi="Arial" w:cs="Arial"/>
          <w:sz w:val="20"/>
          <w:szCs w:val="20"/>
        </w:rPr>
        <w:t xml:space="preserve"> the table shown, </w:t>
      </w:r>
      <w:r w:rsidRPr="009A6CFD">
        <w:rPr>
          <w:rFonts w:ascii="Arial" w:hAnsi="Arial" w:cs="Arial"/>
          <w:b/>
          <w:bCs/>
          <w:sz w:val="20"/>
          <w:szCs w:val="20"/>
        </w:rPr>
        <w:t xml:space="preserve">identify </w:t>
      </w:r>
      <w:r w:rsidRPr="009A6CFD">
        <w:rPr>
          <w:rFonts w:ascii="Arial" w:hAnsi="Arial" w:cs="Arial"/>
          <w:sz w:val="20"/>
          <w:szCs w:val="20"/>
        </w:rPr>
        <w:t>which tree is the best representation of the evolutionary re</w:t>
      </w:r>
      <w:r>
        <w:rPr>
          <w:rFonts w:ascii="Arial" w:hAnsi="Arial" w:cs="Arial"/>
          <w:sz w:val="20"/>
          <w:szCs w:val="20"/>
        </w:rPr>
        <w:t xml:space="preserve">lationship of these animals, and </w:t>
      </w:r>
      <w:r w:rsidRPr="009A6CFD">
        <w:rPr>
          <w:rFonts w:ascii="Arial" w:hAnsi="Arial" w:cs="Arial"/>
          <w:b/>
          <w:bCs/>
          <w:sz w:val="20"/>
          <w:szCs w:val="20"/>
        </w:rPr>
        <w:t xml:space="preserve">justify </w:t>
      </w:r>
      <w:r w:rsidRPr="009A6CFD">
        <w:rPr>
          <w:rFonts w:ascii="Arial" w:hAnsi="Arial" w:cs="Arial"/>
          <w:sz w:val="20"/>
          <w:szCs w:val="20"/>
        </w:rPr>
        <w:t>your answer.</w:t>
      </w:r>
    </w:p>
    <w:p w:rsidR="003A6CB4" w:rsidRDefault="003A6CB4" w:rsidP="003A6CB4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720" w:right="0" w:hanging="360"/>
        <w:rPr>
          <w:rFonts w:ascii="Arial" w:hAnsi="Arial" w:cs="Arial"/>
          <w:sz w:val="20"/>
          <w:szCs w:val="20"/>
        </w:rPr>
      </w:pPr>
    </w:p>
    <w:p w:rsidR="003A6CB4" w:rsidRDefault="003F2A72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3381375</wp:posOffset>
            </wp:positionH>
            <wp:positionV relativeFrom="margin">
              <wp:posOffset>2047875</wp:posOffset>
            </wp:positionV>
            <wp:extent cx="3329940" cy="2638425"/>
            <wp:effectExtent l="19050" t="0" r="3810" b="0"/>
            <wp:wrapSquare wrapText="bothSides"/>
            <wp:docPr id="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6CB4">
        <w:rPr>
          <w:noProof/>
        </w:rPr>
        <w:drawing>
          <wp:inline distT="0" distB="0" distL="0" distR="0">
            <wp:extent cx="3524250" cy="2999113"/>
            <wp:effectExtent l="19050" t="0" r="0" b="0"/>
            <wp:docPr id="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6434" cy="300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A72" w:rsidRDefault="003F2A72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3F2A72" w:rsidRDefault="003F2A72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Scoring – Short Response</w:t>
      </w:r>
    </w:p>
    <w:p w:rsidR="003F2A72" w:rsidRDefault="003F2A72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3F2A72" w:rsidRDefault="003F2A72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2013 </w:t>
      </w:r>
      <w:r>
        <w:rPr>
          <w:rFonts w:ascii="Arial" w:hAnsi="Arial" w:cs="Arial"/>
          <w:b/>
          <w:sz w:val="20"/>
          <w:szCs w:val="20"/>
        </w:rPr>
        <w:t>(Total Points Possible: 4)</w:t>
      </w:r>
    </w:p>
    <w:p w:rsidR="003F2A72" w:rsidRDefault="003F2A72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b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(a) </w:t>
      </w:r>
      <w:r w:rsidRPr="003F2A72">
        <w:rPr>
          <w:rFonts w:ascii="Arial" w:hAnsi="Arial" w:cs="Arial"/>
          <w:bCs/>
          <w:sz w:val="20"/>
          <w:szCs w:val="20"/>
        </w:rPr>
        <w:t xml:space="preserve">Select </w:t>
      </w:r>
      <w:r w:rsidRPr="003F2A72">
        <w:rPr>
          <w:rFonts w:ascii="Arial" w:hAnsi="Arial" w:cs="Arial"/>
          <w:sz w:val="20"/>
          <w:szCs w:val="20"/>
        </w:rPr>
        <w:t xml:space="preserve">the most appropriate sample of rocks in which to search for a transitional species between lobe-finned fishes and amphibians. </w:t>
      </w:r>
      <w:r w:rsidRPr="003F2A72">
        <w:rPr>
          <w:rFonts w:ascii="Arial" w:hAnsi="Arial" w:cs="Arial"/>
          <w:bCs/>
          <w:sz w:val="20"/>
          <w:szCs w:val="20"/>
        </w:rPr>
        <w:t xml:space="preserve">Justify </w:t>
      </w:r>
      <w:r w:rsidRPr="003F2A72">
        <w:rPr>
          <w:rFonts w:ascii="Arial" w:hAnsi="Arial" w:cs="Arial"/>
          <w:sz w:val="20"/>
          <w:szCs w:val="20"/>
        </w:rPr>
        <w:t>your selection</w:t>
      </w:r>
      <w:r w:rsidRPr="003F2A72">
        <w:rPr>
          <w:rFonts w:ascii="Arial" w:hAnsi="Arial" w:cs="Arial"/>
          <w:b/>
          <w:sz w:val="20"/>
          <w:szCs w:val="20"/>
        </w:rPr>
        <w:t>. (</w:t>
      </w:r>
      <w:r w:rsidRPr="003F2A72">
        <w:rPr>
          <w:rFonts w:ascii="Arial" w:hAnsi="Arial" w:cs="Arial"/>
          <w:b/>
          <w:bCs/>
          <w:sz w:val="20"/>
          <w:szCs w:val="20"/>
        </w:rPr>
        <w:t>2 points maximum</w:t>
      </w:r>
      <w:r w:rsidRPr="003F2A72">
        <w:rPr>
          <w:rFonts w:ascii="Arial" w:hAnsi="Arial" w:cs="Arial"/>
          <w:b/>
          <w:sz w:val="20"/>
          <w:szCs w:val="20"/>
        </w:rPr>
        <w:t xml:space="preserve">)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• Selection: Rocks from 370 MYA sample.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• Justification: Transitional fossils are found between 380 MYA (when lobe-finned fishes lived) and 363 MYA (when amphibians appeared) OR between different strata/layers in the correct order.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(b) </w:t>
      </w:r>
      <w:r w:rsidRPr="003F2A72">
        <w:rPr>
          <w:rFonts w:ascii="Arial" w:hAnsi="Arial" w:cs="Arial"/>
          <w:bCs/>
          <w:sz w:val="20"/>
          <w:szCs w:val="20"/>
        </w:rPr>
        <w:t xml:space="preserve">Describe </w:t>
      </w:r>
      <w:r w:rsidRPr="003F2A72">
        <w:rPr>
          <w:rFonts w:ascii="Arial" w:hAnsi="Arial" w:cs="Arial"/>
          <w:sz w:val="20"/>
          <w:szCs w:val="20"/>
        </w:rPr>
        <w:t xml:space="preserve">TWO pieces of evidence provided by fossils of a transitional species that would support a hypothesis that amphibians evolved from lobe-finned fishes. </w:t>
      </w:r>
      <w:r w:rsidRPr="003F2A72">
        <w:rPr>
          <w:rFonts w:ascii="Arial" w:hAnsi="Arial" w:cs="Arial"/>
          <w:b/>
          <w:bCs/>
          <w:sz w:val="20"/>
          <w:szCs w:val="20"/>
        </w:rPr>
        <w:t xml:space="preserve">(2 points maximum) </w:t>
      </w:r>
      <w:r w:rsidRPr="003F2A72">
        <w:rPr>
          <w:rFonts w:ascii="Arial" w:hAnsi="Arial" w:cs="Arial"/>
          <w:sz w:val="20"/>
          <w:szCs w:val="20"/>
        </w:rPr>
        <w:t xml:space="preserve">Descriptions include but are not limited to the following: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• Bones OR specific skeletal structures </w:t>
      </w:r>
      <w:r>
        <w:rPr>
          <w:rFonts w:ascii="Arial" w:hAnsi="Arial" w:cs="Arial"/>
          <w:sz w:val="20"/>
          <w:szCs w:val="20"/>
        </w:rPr>
        <w:t xml:space="preserve">like </w:t>
      </w:r>
      <w:r w:rsidRPr="003F2A72">
        <w:rPr>
          <w:rFonts w:ascii="Arial" w:hAnsi="Arial" w:cs="Arial"/>
          <w:sz w:val="20"/>
          <w:szCs w:val="20"/>
        </w:rPr>
        <w:t xml:space="preserve">legs /limbs/digits vertebrae flat skulls (interlocking) ribs flexible neck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• Scales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• Teeth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• Other homologous structures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• Has traits of both the lobe-finned fish and the amphibian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• Finding the transitional fossils in the same area/same environment as either the lobe-finned fish or the amphibian </w:t>
      </w:r>
    </w:p>
    <w:p w:rsidR="003F2A72" w:rsidRPr="003F2A72" w:rsidRDefault="003F2A72" w:rsidP="003F2A72">
      <w:pPr>
        <w:pStyle w:val="indent1Char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3F2A72">
        <w:rPr>
          <w:rFonts w:ascii="Arial" w:hAnsi="Arial" w:cs="Arial"/>
          <w:sz w:val="20"/>
          <w:szCs w:val="20"/>
        </w:rPr>
        <w:t xml:space="preserve">• Molecular (DNA) evidence </w:t>
      </w:r>
    </w:p>
    <w:p w:rsidR="003F2A72" w:rsidRDefault="003F2A72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C4143E" w:rsidRDefault="00C4143E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C4143E" w:rsidRDefault="00C4143E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C4143E" w:rsidRDefault="00C4143E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C4143E" w:rsidRDefault="00C4143E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C4143E" w:rsidRDefault="00C4143E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C4143E" w:rsidRDefault="00C4143E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3F2A72" w:rsidRDefault="003F2A72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Scoring – Long Response</w:t>
      </w:r>
      <w:r w:rsidR="00C4143E">
        <w:rPr>
          <w:rFonts w:ascii="Arial" w:hAnsi="Arial" w:cs="Arial"/>
          <w:b/>
          <w:sz w:val="20"/>
          <w:szCs w:val="20"/>
        </w:rPr>
        <w:t xml:space="preserve"> </w:t>
      </w:r>
    </w:p>
    <w:p w:rsidR="003F2A72" w:rsidRDefault="003F2A72" w:rsidP="003F2A72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C4143E" w:rsidRP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2003B </w:t>
      </w:r>
      <w:r>
        <w:rPr>
          <w:rFonts w:ascii="Arial" w:hAnsi="Arial" w:cs="Arial"/>
          <w:b/>
          <w:sz w:val="20"/>
          <w:szCs w:val="20"/>
        </w:rPr>
        <w:t>(Total Points Possible: 12)</w:t>
      </w:r>
    </w:p>
    <w:p w:rsid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sz w:val="20"/>
          <w:szCs w:val="20"/>
        </w:rPr>
      </w:pPr>
    </w:p>
    <w:p w:rsid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sz w:val="20"/>
          <w:szCs w:val="20"/>
        </w:rPr>
      </w:pPr>
      <w:proofErr w:type="gramStart"/>
      <w:r w:rsidRPr="00C4143E">
        <w:rPr>
          <w:rFonts w:ascii="Arial" w:hAnsi="Arial" w:cs="Arial"/>
          <w:b/>
          <w:sz w:val="20"/>
          <w:szCs w:val="20"/>
        </w:rPr>
        <w:t>1 point</w:t>
      </w:r>
      <w:r>
        <w:rPr>
          <w:rFonts w:ascii="Arial" w:hAnsi="Arial" w:cs="Arial"/>
          <w:sz w:val="20"/>
          <w:szCs w:val="20"/>
        </w:rPr>
        <w:t xml:space="preserve"> for each definition, example, impact, or explanation in the chart below.</w:t>
      </w:r>
      <w:proofErr w:type="gramEnd"/>
    </w:p>
    <w:p w:rsid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858000" cy="3342775"/>
            <wp:effectExtent l="19050" t="0" r="0" b="0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34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43E" w:rsidRP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2004 </w:t>
      </w:r>
      <w:r>
        <w:rPr>
          <w:rFonts w:ascii="Arial" w:hAnsi="Arial" w:cs="Arial"/>
          <w:b/>
          <w:sz w:val="20"/>
          <w:szCs w:val="20"/>
        </w:rPr>
        <w:t>(Total Points Possible: 12)</w:t>
      </w:r>
    </w:p>
    <w:p w:rsid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b/>
          <w:sz w:val="20"/>
          <w:szCs w:val="20"/>
        </w:rPr>
      </w:pPr>
    </w:p>
    <w:p w:rsidR="00C4143E" w:rsidRDefault="00C4143E" w:rsidP="00C4143E">
      <w:pPr>
        <w:pStyle w:val="indent1Char"/>
        <w:numPr>
          <w:ilvl w:val="0"/>
          <w:numId w:val="10"/>
        </w:num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right="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For each of the four contributions listed below, discuss one example of supporting evidence. </w:t>
      </w:r>
      <w:r>
        <w:rPr>
          <w:rFonts w:ascii="Arial" w:hAnsi="Arial" w:cs="Arial"/>
          <w:b/>
          <w:noProof/>
          <w:sz w:val="20"/>
          <w:szCs w:val="20"/>
        </w:rPr>
        <w:t>(2 points each, 8 points maximum)</w:t>
      </w:r>
    </w:p>
    <w:p w:rsid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720" w:right="0" w:firstLine="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867400" cy="38288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43E" w:rsidRP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720" w:right="0" w:firstLine="0"/>
        <w:rPr>
          <w:rFonts w:ascii="Arial" w:hAnsi="Arial" w:cs="Arial"/>
          <w:b/>
          <w:sz w:val="20"/>
          <w:szCs w:val="20"/>
        </w:rPr>
      </w:pPr>
    </w:p>
    <w:p w:rsidR="00C4143E" w:rsidRP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720" w:right="0" w:firstLine="0"/>
        <w:rPr>
          <w:rFonts w:ascii="Arial" w:hAnsi="Arial" w:cs="Arial"/>
          <w:b/>
          <w:sz w:val="20"/>
          <w:szCs w:val="20"/>
        </w:rPr>
      </w:pPr>
    </w:p>
    <w:p w:rsidR="00C4143E" w:rsidRP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720" w:right="0" w:firstLine="0"/>
        <w:rPr>
          <w:rFonts w:ascii="Arial" w:hAnsi="Arial" w:cs="Arial"/>
          <w:b/>
          <w:sz w:val="20"/>
          <w:szCs w:val="20"/>
        </w:rPr>
      </w:pPr>
    </w:p>
    <w:p w:rsidR="00C4143E" w:rsidRDefault="00C4143E" w:rsidP="00C4143E">
      <w:pPr>
        <w:pStyle w:val="indent1Char"/>
        <w:numPr>
          <w:ilvl w:val="0"/>
          <w:numId w:val="10"/>
        </w:num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righ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Discuss how two of the following have modified biologists’ interpretation of Darwin’s original contribution </w:t>
      </w:r>
      <w:r>
        <w:rPr>
          <w:rFonts w:ascii="Arial" w:hAnsi="Arial" w:cs="Arial"/>
          <w:b/>
          <w:sz w:val="20"/>
          <w:szCs w:val="20"/>
        </w:rPr>
        <w:t xml:space="preserve">(3 points each, 6 points maximum) </w:t>
      </w:r>
    </w:p>
    <w:p w:rsid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right="0"/>
        <w:rPr>
          <w:rFonts w:ascii="Arial" w:hAnsi="Arial" w:cs="Arial"/>
          <w:b/>
          <w:sz w:val="20"/>
          <w:szCs w:val="20"/>
        </w:rPr>
      </w:pPr>
    </w:p>
    <w:p w:rsidR="00C4143E" w:rsidRPr="00C4143E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righ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610225" cy="5429250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43E" w:rsidRPr="003F2A72" w:rsidRDefault="00C4143E" w:rsidP="00C4143E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0" w:right="0" w:firstLine="0"/>
        <w:rPr>
          <w:rFonts w:ascii="Arial" w:hAnsi="Arial" w:cs="Arial"/>
          <w:sz w:val="20"/>
          <w:szCs w:val="20"/>
        </w:rPr>
      </w:pPr>
    </w:p>
    <w:sectPr w:rsidR="00C4143E" w:rsidRPr="003F2A72" w:rsidSect="004366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3076"/>
    <w:multiLevelType w:val="hybridMultilevel"/>
    <w:tmpl w:val="BCB03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168B6"/>
    <w:multiLevelType w:val="hybridMultilevel"/>
    <w:tmpl w:val="6C66F6F4"/>
    <w:lvl w:ilvl="0" w:tplc="3D3A2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47FC5"/>
    <w:multiLevelType w:val="hybridMultilevel"/>
    <w:tmpl w:val="FD58B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6689A"/>
    <w:multiLevelType w:val="hybridMultilevel"/>
    <w:tmpl w:val="DE9CAC00"/>
    <w:lvl w:ilvl="0" w:tplc="6A4C4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F4CCA"/>
    <w:multiLevelType w:val="hybridMultilevel"/>
    <w:tmpl w:val="2A1E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3E0E"/>
    <w:multiLevelType w:val="hybridMultilevel"/>
    <w:tmpl w:val="9B1858A4"/>
    <w:lvl w:ilvl="0" w:tplc="4A3A1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E333A"/>
    <w:multiLevelType w:val="hybridMultilevel"/>
    <w:tmpl w:val="9DFECAEA"/>
    <w:lvl w:ilvl="0" w:tplc="9A205D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22F49"/>
    <w:multiLevelType w:val="hybridMultilevel"/>
    <w:tmpl w:val="7FBA83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36DC0"/>
    <w:multiLevelType w:val="hybridMultilevel"/>
    <w:tmpl w:val="5FC8D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932B3F"/>
    <w:multiLevelType w:val="hybridMultilevel"/>
    <w:tmpl w:val="32485FEC"/>
    <w:lvl w:ilvl="0" w:tplc="0E6A3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724D"/>
    <w:rsid w:val="001207FF"/>
    <w:rsid w:val="003A6CB4"/>
    <w:rsid w:val="003F2A72"/>
    <w:rsid w:val="0043663E"/>
    <w:rsid w:val="005A4151"/>
    <w:rsid w:val="00AD02B1"/>
    <w:rsid w:val="00AD724D"/>
    <w:rsid w:val="00C05ECA"/>
    <w:rsid w:val="00C4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63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63E"/>
    <w:pPr>
      <w:ind w:left="720"/>
      <w:contextualSpacing/>
    </w:pPr>
  </w:style>
  <w:style w:type="paragraph" w:customStyle="1" w:styleId="indent1Char">
    <w:name w:val="indent1 Char"/>
    <w:basedOn w:val="Normal"/>
    <w:uiPriority w:val="99"/>
    <w:rsid w:val="003A6CB4"/>
    <w:pPr>
      <w:widowControl w:val="0"/>
      <w:autoSpaceDE w:val="0"/>
      <w:autoSpaceDN w:val="0"/>
      <w:adjustRightInd w:val="0"/>
      <w:spacing w:before="240" w:after="0" w:line="240" w:lineRule="auto"/>
      <w:ind w:left="1134" w:right="567" w:hanging="567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C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23DE2-E6E9-4E31-BFD7-FCCD53C9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2013-10-03T00:05:00Z</dcterms:created>
  <dcterms:modified xsi:type="dcterms:W3CDTF">2013-10-03T00:05:00Z</dcterms:modified>
</cp:coreProperties>
</file>